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7972DB" w:rsidRDefault="007972DB" w:rsidP="007972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:rsidR="00A74F0F" w:rsidRPr="006931BA" w:rsidRDefault="006931BA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6931BA">
        <w:rPr>
          <w:rFonts w:eastAsia="Times New Roman" w:cs="Times New Roman"/>
          <w:color w:val="000000"/>
          <w:sz w:val="36"/>
          <w:szCs w:val="36"/>
        </w:rPr>
        <w:t>Республика Крым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6800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6800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6800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6800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F6D57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6800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r w:rsidR="00FA6587">
            <w:t xml:space="preserve">                                                                        9</w:t>
          </w:r>
        </w:p>
        <w:p w:rsidR="001A206B" w:rsidRDefault="006800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F6D57">
              <w:rPr>
                <w:rFonts w:eastAsia="Times New Roman" w:cs="Times New Roman"/>
                <w:color w:val="000000"/>
                <w:sz w:val="28"/>
                <w:szCs w:val="28"/>
              </w:rPr>
              <w:t>16</w:t>
            </w:r>
          </w:hyperlink>
        </w:p>
        <w:p w:rsidR="001A206B" w:rsidRDefault="0068007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AF6D57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  <w:bookmarkStart w:id="0" w:name="_GoBack"/>
            <w:bookmarkEnd w:id="0"/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Pr="00095259" w:rsidRDefault="00A8114D" w:rsidP="006D4A9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 w:rsidRPr="00095259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 w:rsidRPr="00095259"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 w:rsidRPr="00095259"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6931BA" w:rsidRPr="00095259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095259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095259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095259">
        <w:rPr>
          <w:rFonts w:eastAsia="Times New Roman" w:cs="Times New Roman"/>
          <w:color w:val="000000"/>
          <w:sz w:val="28"/>
          <w:szCs w:val="28"/>
        </w:rPr>
        <w:t>2</w:t>
      </w:r>
      <w:r w:rsidR="00721165" w:rsidRPr="00095259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095259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095259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931BA" w:rsidRPr="00095259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 w:rsidR="00A74F0F" w:rsidRPr="00095259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="00584FB3" w:rsidRPr="00095259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095259">
        <w:rPr>
          <w:rFonts w:eastAsia="Times New Roman" w:cs="Times New Roman"/>
          <w:color w:val="000000"/>
          <w:sz w:val="28"/>
          <w:szCs w:val="28"/>
        </w:rPr>
        <w:t>2</w:t>
      </w:r>
      <w:r w:rsidR="00721165" w:rsidRPr="00095259">
        <w:rPr>
          <w:rFonts w:eastAsia="Times New Roman" w:cs="Times New Roman"/>
          <w:color w:val="000000"/>
          <w:sz w:val="28"/>
          <w:szCs w:val="28"/>
        </w:rPr>
        <w:t>5</w:t>
      </w:r>
      <w:r w:rsidR="00A74F0F" w:rsidRPr="00095259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095259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095259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03B68" w:rsidRPr="00095259">
        <w:rPr>
          <w:rFonts w:eastAsia="Times New Roman" w:cs="Times New Roman"/>
          <w:color w:val="000000"/>
          <w:sz w:val="28"/>
          <w:szCs w:val="28"/>
        </w:rPr>
        <w:t>Производство мясных продуктов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Pr="00095259" w:rsidRDefault="001A206B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1A206B" w:rsidRPr="00095259" w:rsidRDefault="00A8114D" w:rsidP="006D4A9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095259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2.1.2.</w:t>
      </w:r>
      <w:r w:rsidR="000D784A" w:rsidRPr="00095259">
        <w:rPr>
          <w:rFonts w:cs="Times New Roman"/>
          <w:sz w:val="28"/>
          <w:szCs w:val="28"/>
        </w:rPr>
        <w:t xml:space="preserve"> </w:t>
      </w:r>
      <w:hyperlink r:id="rId9" w:history="1">
        <w:r w:rsidR="000D784A" w:rsidRPr="00095259">
          <w:rPr>
            <w:rFonts w:eastAsia="Times New Roman" w:cs="Times New Roman"/>
            <w:bCs/>
            <w:color w:val="000000"/>
            <w:sz w:val="28"/>
            <w:szCs w:val="28"/>
          </w:rPr>
          <w:t>Приказ Министерства труда и социальной защиты Российской Федерации от 07.12.2020 № 866н «Об утверждении Правил по охране труда при производстве отдельных видов пищевой продукции»</w:t>
        </w:r>
      </w:hyperlink>
    </w:p>
    <w:p w:rsidR="009269AB" w:rsidRPr="00095259" w:rsidRDefault="009269AB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2.1.3.</w:t>
      </w:r>
      <w:r w:rsidR="000D784A" w:rsidRPr="00095259">
        <w:rPr>
          <w:rFonts w:eastAsia="Times New Roman" w:cs="Times New Roman"/>
          <w:color w:val="000000"/>
          <w:sz w:val="28"/>
          <w:szCs w:val="28"/>
        </w:rPr>
        <w:t xml:space="preserve"> </w:t>
      </w:r>
      <w:hyperlink r:id="rId10" w:history="1">
        <w:r w:rsidR="000D784A" w:rsidRPr="00095259">
          <w:rPr>
            <w:rFonts w:eastAsia="Times New Roman" w:cs="Times New Roman"/>
            <w:bCs/>
            <w:color w:val="000000"/>
            <w:sz w:val="28"/>
            <w:szCs w:val="28"/>
          </w:rPr>
          <w:t>Приказ Минтруда России от 29.10.2021 № 774н «Об утверждении общих требований к организации безопасного рабочего места»</w:t>
        </w:r>
      </w:hyperlink>
    </w:p>
    <w:p w:rsidR="000D784A" w:rsidRPr="00095259" w:rsidRDefault="000D784A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2.1.4.</w:t>
      </w:r>
      <w:r w:rsidRPr="00095259">
        <w:rPr>
          <w:rFonts w:eastAsia="Times New Roman" w:cs="Times New Roman"/>
          <w:color w:val="000000"/>
          <w:sz w:val="28"/>
          <w:szCs w:val="28"/>
        </w:rPr>
        <w:tab/>
        <w:t>Приказ Министерства труда и социальной защиты Российской Федерации от 27.11.2020 № 833н «Об утверждении Правил по охране труда при размещении, монтаже, техническом обслуживании и ремонте технологического оборудования»</w:t>
      </w:r>
    </w:p>
    <w:p w:rsidR="000D784A" w:rsidRPr="00095259" w:rsidRDefault="000D784A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 xml:space="preserve">2.1.5. </w:t>
      </w:r>
      <w:hyperlink r:id="rId11" w:history="1">
        <w:r w:rsidRPr="00095259">
          <w:rPr>
            <w:rFonts w:eastAsia="Times New Roman" w:cs="Times New Roman"/>
            <w:bCs/>
            <w:color w:val="000000"/>
            <w:sz w:val="28"/>
            <w:szCs w:val="28"/>
          </w:rPr>
          <w:t>Приказ Министерства труда и социальной защиты Российской Федерации от 27.11.2020 № 835н «Об утверждении Правил по охране труда при работе с инструментом и приспособлениями»</w:t>
        </w:r>
      </w:hyperlink>
    </w:p>
    <w:p w:rsidR="001A206B" w:rsidRPr="00095259" w:rsidRDefault="001A206B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rPr>
          <w:rFonts w:eastAsia="Times New Roman" w:cs="Times New Roman"/>
          <w:color w:val="000000"/>
          <w:sz w:val="28"/>
          <w:szCs w:val="28"/>
        </w:rPr>
      </w:pPr>
    </w:p>
    <w:p w:rsidR="001A206B" w:rsidRPr="00095259" w:rsidRDefault="00A8114D" w:rsidP="006D4A9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095259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095259"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003B68" w:rsidRPr="00095259">
        <w:rPr>
          <w:rFonts w:eastAsia="Times New Roman" w:cs="Times New Roman"/>
          <w:color w:val="000000"/>
          <w:sz w:val="28"/>
          <w:szCs w:val="28"/>
        </w:rPr>
        <w:t>Производство мясных продуктов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, прошедшие вводный </w:t>
      </w:r>
      <w:r w:rsidRPr="00095259">
        <w:rPr>
          <w:rFonts w:eastAsia="Times New Roman" w:cs="Times New Roman"/>
          <w:color w:val="000000"/>
          <w:sz w:val="28"/>
          <w:szCs w:val="28"/>
        </w:rPr>
        <w:lastRenderedPageBreak/>
        <w:t xml:space="preserve">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095259">
        <w:rPr>
          <w:rFonts w:eastAsia="Times New Roman" w:cs="Times New Roman"/>
          <w:color w:val="000000"/>
          <w:sz w:val="28"/>
          <w:szCs w:val="28"/>
        </w:rPr>
        <w:t>и имеющие необходимые навыки</w:t>
      </w:r>
      <w:proofErr w:type="gramEnd"/>
      <w:r w:rsidRPr="00095259">
        <w:rPr>
          <w:rFonts w:eastAsia="Times New Roman" w:cs="Times New Roman"/>
          <w:color w:val="000000"/>
          <w:sz w:val="28"/>
          <w:szCs w:val="28"/>
        </w:rPr>
        <w:t xml:space="preserve"> по эксплуатации инструмента, приспособлений и оборудования.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095259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095259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 w:rsidRPr="00095259"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 w:rsidRPr="00095259"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Pr="00095259" w:rsidRDefault="009269AB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095259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095259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095259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7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09525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Pr="00095259" w:rsidRDefault="009269AB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095259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 w:rsidRPr="00095259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 w:rsidRPr="00095259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095259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Pr="00095259" w:rsidRDefault="009269AB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095259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Pr="00095259" w:rsidRDefault="009269AB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095259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Pr="00095259" w:rsidRDefault="001A206B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tyjcwt"/>
      <w:bookmarkEnd w:id="5"/>
    </w:p>
    <w:p w:rsidR="001A206B" w:rsidRPr="00095259" w:rsidRDefault="00A8114D" w:rsidP="006D4A9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095259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1D5FCD" w:rsidRPr="00095259" w:rsidRDefault="001D5FC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 xml:space="preserve"> 4.1.1. Подготовить рабочее место:</w:t>
      </w:r>
    </w:p>
    <w:p w:rsidR="001D5FCD" w:rsidRPr="00095259" w:rsidRDefault="00520219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1D5FCD" w:rsidRPr="00095259">
        <w:rPr>
          <w:rFonts w:eastAsia="Times New Roman" w:cs="Times New Roman"/>
          <w:color w:val="000000"/>
          <w:sz w:val="28"/>
          <w:szCs w:val="28"/>
        </w:rPr>
        <w:t>проверить чистоту рабочего места;</w:t>
      </w:r>
    </w:p>
    <w:p w:rsidR="001D5FCD" w:rsidRPr="00095259" w:rsidRDefault="00520219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1D5FCD" w:rsidRPr="00095259">
        <w:rPr>
          <w:rFonts w:eastAsia="Times New Roman" w:cs="Times New Roman"/>
          <w:color w:val="000000"/>
          <w:sz w:val="28"/>
          <w:szCs w:val="28"/>
        </w:rPr>
        <w:t>проверить устойчивость производственного стола, прочность крепления оборудования, инвентаря;</w:t>
      </w:r>
    </w:p>
    <w:p w:rsidR="001D5FCD" w:rsidRPr="00095259" w:rsidRDefault="00520219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1D5FCD" w:rsidRPr="00095259">
        <w:rPr>
          <w:rFonts w:eastAsia="Times New Roman" w:cs="Times New Roman"/>
          <w:color w:val="000000"/>
          <w:sz w:val="28"/>
          <w:szCs w:val="28"/>
        </w:rPr>
        <w:t xml:space="preserve">проверить исправность применяемого инвентаря, приспособлений и инструмента - поверхность разделочных досок, рукоятки ножей, прочность насадки ручки </w:t>
      </w:r>
      <w:proofErr w:type="spellStart"/>
      <w:r w:rsidR="001D5FCD" w:rsidRPr="00095259">
        <w:rPr>
          <w:rFonts w:eastAsia="Times New Roman" w:cs="Times New Roman"/>
          <w:color w:val="000000"/>
          <w:sz w:val="28"/>
          <w:szCs w:val="28"/>
        </w:rPr>
        <w:t>мусата</w:t>
      </w:r>
      <w:proofErr w:type="spellEnd"/>
      <w:r w:rsidR="001D5FCD" w:rsidRPr="00095259">
        <w:rPr>
          <w:rFonts w:eastAsia="Times New Roman" w:cs="Times New Roman"/>
          <w:color w:val="000000"/>
          <w:sz w:val="28"/>
          <w:szCs w:val="28"/>
        </w:rPr>
        <w:t xml:space="preserve">, наличие упоров на рукоятке </w:t>
      </w:r>
      <w:proofErr w:type="spellStart"/>
      <w:r w:rsidR="001D5FCD" w:rsidRPr="00095259">
        <w:rPr>
          <w:rFonts w:eastAsia="Times New Roman" w:cs="Times New Roman"/>
          <w:color w:val="000000"/>
          <w:sz w:val="28"/>
          <w:szCs w:val="28"/>
        </w:rPr>
        <w:t>мусата</w:t>
      </w:r>
      <w:proofErr w:type="spellEnd"/>
      <w:r w:rsidR="001D5FCD" w:rsidRPr="00095259">
        <w:rPr>
          <w:rFonts w:eastAsia="Times New Roman" w:cs="Times New Roman"/>
          <w:color w:val="000000"/>
          <w:sz w:val="28"/>
          <w:szCs w:val="28"/>
        </w:rPr>
        <w:t xml:space="preserve"> и т.п. Они должны быть чистыми, гладкими, без сколов, трещин и заусенец; рукоятки ножей должны </w:t>
      </w:r>
      <w:r w:rsidR="001D5FCD" w:rsidRPr="00095259">
        <w:rPr>
          <w:rFonts w:eastAsia="Times New Roman" w:cs="Times New Roman"/>
          <w:color w:val="000000"/>
          <w:sz w:val="28"/>
          <w:szCs w:val="28"/>
        </w:rPr>
        <w:lastRenderedPageBreak/>
        <w:t>быть плотно насаженными, не скользкими и удобными для захвата, имеющими необходимый упор для пальцев рук, недеформирующимися от воздействия горячей воды; полотна ножей должны быть гладкими, отполированными, без вмятин и трещин.</w:t>
      </w:r>
    </w:p>
    <w:p w:rsidR="001D5FCD" w:rsidRPr="00095259" w:rsidRDefault="00520219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1D5FCD" w:rsidRPr="00095259">
        <w:rPr>
          <w:rFonts w:eastAsia="Times New Roman" w:cs="Times New Roman"/>
          <w:color w:val="000000"/>
          <w:sz w:val="28"/>
          <w:szCs w:val="28"/>
        </w:rPr>
        <w:t>проверить отсутствие посторонних предметов на рабочем месте;</w:t>
      </w:r>
    </w:p>
    <w:p w:rsidR="001D5FCD" w:rsidRPr="00095259" w:rsidRDefault="00520219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1D5FCD" w:rsidRPr="00095259">
        <w:rPr>
          <w:rFonts w:eastAsia="Times New Roman" w:cs="Times New Roman"/>
          <w:color w:val="000000"/>
          <w:sz w:val="28"/>
          <w:szCs w:val="28"/>
        </w:rPr>
        <w:t xml:space="preserve">удобно и устойчиво </w:t>
      </w:r>
      <w:proofErr w:type="gramStart"/>
      <w:r w:rsidR="001D5FCD" w:rsidRPr="00095259">
        <w:rPr>
          <w:rFonts w:eastAsia="Times New Roman" w:cs="Times New Roman"/>
          <w:color w:val="000000"/>
          <w:sz w:val="28"/>
          <w:szCs w:val="28"/>
        </w:rPr>
        <w:t>разместить сырье</w:t>
      </w:r>
      <w:proofErr w:type="gramEnd"/>
      <w:r w:rsidR="001D5FCD" w:rsidRPr="00095259">
        <w:rPr>
          <w:rFonts w:eastAsia="Times New Roman" w:cs="Times New Roman"/>
          <w:color w:val="000000"/>
          <w:sz w:val="28"/>
          <w:szCs w:val="28"/>
        </w:rPr>
        <w:t>, инструменты, приспособления в соответствии с частотой использования и расходования;</w:t>
      </w:r>
    </w:p>
    <w:p w:rsidR="001D5FCD" w:rsidRPr="00095259" w:rsidRDefault="00520219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1D5FCD" w:rsidRPr="00095259">
        <w:rPr>
          <w:rFonts w:eastAsia="Times New Roman" w:cs="Times New Roman"/>
          <w:color w:val="000000"/>
          <w:sz w:val="28"/>
          <w:szCs w:val="28"/>
        </w:rPr>
        <w:t>проверить внешним осмотром достаточность освещенности рабочей поверхности;</w:t>
      </w:r>
    </w:p>
    <w:p w:rsidR="001D5FCD" w:rsidRPr="00095259" w:rsidRDefault="00520219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1D5FCD" w:rsidRPr="00095259">
        <w:rPr>
          <w:rFonts w:eastAsia="Times New Roman" w:cs="Times New Roman"/>
          <w:color w:val="000000"/>
          <w:sz w:val="28"/>
          <w:szCs w:val="28"/>
        </w:rPr>
        <w:t>обеспечить наличие свободных проходов;</w:t>
      </w:r>
    </w:p>
    <w:p w:rsidR="001D5FCD" w:rsidRPr="00095259" w:rsidRDefault="00520219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1D5FCD" w:rsidRPr="00095259">
        <w:rPr>
          <w:rFonts w:eastAsia="Times New Roman" w:cs="Times New Roman"/>
          <w:color w:val="000000"/>
          <w:sz w:val="28"/>
          <w:szCs w:val="28"/>
        </w:rPr>
        <w:t>проверить отсутствие скользкости на рабочем месте.</w:t>
      </w:r>
    </w:p>
    <w:p w:rsidR="001D5FCD" w:rsidRPr="00095259" w:rsidRDefault="001D5FCD" w:rsidP="006D4A9E">
      <w:pPr>
        <w:spacing w:line="360" w:lineRule="auto"/>
        <w:ind w:firstLine="567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4.1.2.</w:t>
      </w:r>
      <w:r w:rsidRPr="00095259">
        <w:rPr>
          <w:rFonts w:cs="Times New Roman"/>
          <w:position w:val="0"/>
          <w:sz w:val="28"/>
          <w:szCs w:val="28"/>
        </w:rPr>
        <w:t xml:space="preserve"> </w:t>
      </w:r>
      <w:r w:rsidRPr="00095259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6627"/>
      </w:tblGrid>
      <w:tr w:rsidR="001D5FCD" w:rsidRPr="00095259" w:rsidTr="00C00942">
        <w:trPr>
          <w:tblHeader/>
        </w:trPr>
        <w:tc>
          <w:tcPr>
            <w:tcW w:w="3510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1D5FCD" w:rsidRPr="00095259" w:rsidTr="00C00942">
        <w:tc>
          <w:tcPr>
            <w:tcW w:w="3510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Весы напольные</w:t>
            </w:r>
          </w:p>
        </w:tc>
        <w:tc>
          <w:tcPr>
            <w:tcW w:w="6627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устойчивость оборудования, убедится в том, что оно расположено на поверхности строго горизонтально, при необходимости произвести регулировку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произвести осмотр платформы весов, проверить чистоту платформы, отсутствие посторонних предметов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подходы к весам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убедится в исправном состоянии, изучить диапазон взвешивания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отсутствие свисающих и оголенных концов электропроводки; надежность закрытия всех токоведущих и пусковых устройств оборудования</w:t>
            </w:r>
          </w:p>
        </w:tc>
      </w:tr>
      <w:tr w:rsidR="001D5FCD" w:rsidRPr="00095259" w:rsidTr="00C00942">
        <w:tc>
          <w:tcPr>
            <w:tcW w:w="3510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Весы настольные</w:t>
            </w:r>
          </w:p>
        </w:tc>
        <w:tc>
          <w:tcPr>
            <w:tcW w:w="6627" w:type="dxa"/>
            <w:shd w:val="clear" w:color="auto" w:fill="auto"/>
          </w:tcPr>
          <w:p w:rsidR="001D5FCD" w:rsidRPr="00095259" w:rsidRDefault="001D5FCD" w:rsidP="00095259">
            <w:pPr>
              <w:shd w:val="clear" w:color="auto" w:fill="FFFFFF"/>
              <w:spacing w:line="240" w:lineRule="auto"/>
              <w:jc w:val="both"/>
              <w:textAlignment w:val="baseline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прочность и устойчивость основания установки, разместить весы на твердой, ровной поверхности, избегая касания стен и других предметов</w:t>
            </w:r>
          </w:p>
          <w:p w:rsidR="001D5FCD" w:rsidRPr="00095259" w:rsidRDefault="001D5FCD" w:rsidP="00095259">
            <w:pPr>
              <w:shd w:val="clear" w:color="auto" w:fill="FFFFFF"/>
              <w:spacing w:line="240" w:lineRule="auto"/>
              <w:jc w:val="both"/>
              <w:textAlignment w:val="baseline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установлена ли батарея, установить батарею, соблюдая полярность</w:t>
            </w:r>
          </w:p>
          <w:p w:rsidR="001D5FCD" w:rsidRPr="00095259" w:rsidRDefault="001D5FCD" w:rsidP="00095259">
            <w:pPr>
              <w:shd w:val="clear" w:color="auto" w:fill="FFFFFF"/>
              <w:spacing w:line="240" w:lineRule="auto"/>
              <w:jc w:val="both"/>
              <w:textAlignment w:val="baseline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убедится в исправном состоянии, изучить диапазон взвешивания и выбрать единицу измерения</w:t>
            </w:r>
          </w:p>
          <w:p w:rsidR="001D5FCD" w:rsidRPr="00095259" w:rsidRDefault="001D5FCD" w:rsidP="00095259">
            <w:pPr>
              <w:shd w:val="clear" w:color="auto" w:fill="FFFFFF"/>
              <w:spacing w:line="240" w:lineRule="auto"/>
              <w:jc w:val="both"/>
              <w:textAlignment w:val="baseline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установить чашу на весы (если необходимо)</w:t>
            </w:r>
          </w:p>
          <w:p w:rsidR="001D5FCD" w:rsidRPr="00095259" w:rsidRDefault="001D5FCD" w:rsidP="00095259">
            <w:pPr>
              <w:shd w:val="clear" w:color="auto" w:fill="FFFFFF"/>
              <w:spacing w:line="240" w:lineRule="auto"/>
              <w:jc w:val="both"/>
              <w:textAlignment w:val="baseline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не допускать попадания воды и других жидкостей </w:t>
            </w: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внутрь прибора</w:t>
            </w:r>
          </w:p>
        </w:tc>
      </w:tr>
      <w:tr w:rsidR="001D5FCD" w:rsidRPr="00095259" w:rsidTr="00C00942">
        <w:tc>
          <w:tcPr>
            <w:tcW w:w="3510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Мясорубка (волчок)</w:t>
            </w:r>
          </w:p>
        </w:tc>
        <w:tc>
          <w:tcPr>
            <w:tcW w:w="6627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исправность приспособления для вы</w:t>
            </w: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softHyphen/>
              <w:t>талкивания режущего механизма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 проверить отсутствие заусенцев и трещин на цилиндре, шнеке, на ножах и решетках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- проверить качество заточки ножей и решеток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исправность затворов бункера или другого загрузочного устройства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опробовать работу волчка на холостом ходу</w:t>
            </w:r>
          </w:p>
        </w:tc>
      </w:tr>
      <w:tr w:rsidR="001D5FCD" w:rsidRPr="00095259" w:rsidTr="00C00942">
        <w:tc>
          <w:tcPr>
            <w:tcW w:w="3510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Куттер</w:t>
            </w:r>
          </w:p>
        </w:tc>
        <w:tc>
          <w:tcPr>
            <w:tcW w:w="6627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проверить, чтобы все необходимые части оборудования, инструменты и т.д. были правильно смонтированы на машине, а не просто свободно установлены или не закреплены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снимать и устанавливать сменные части оборудования осторожно, без больших усилий и рывков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надежно закреплять сменные исполнительные механизмы, рабочие органы, инструмент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произвести  подъем и опускание предохранительной крышки куттера</w:t>
            </w:r>
          </w:p>
          <w:p w:rsidR="001D5FCD" w:rsidRPr="00095259" w:rsidRDefault="001D5FCD" w:rsidP="000952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все переключатели установить  в нулевое положение</w:t>
            </w:r>
          </w:p>
        </w:tc>
      </w:tr>
      <w:tr w:rsidR="001D5FCD" w:rsidRPr="00095259" w:rsidTr="00C00942">
        <w:tc>
          <w:tcPr>
            <w:tcW w:w="3510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Шприц колбасный 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проверить, чтобы все необходимые части оборудования, инструменты и т.д. были правильно смонтированы на машине, а не просто свободно установлены или не закреплены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снимать и устанавливать сменные части оборудования осторожно, без больших усилий и рывков 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надежно закреплять сменные исполнительные механизмы, рабочие органы, инструмент</w:t>
            </w:r>
          </w:p>
        </w:tc>
      </w:tr>
      <w:tr w:rsidR="001D5FCD" w:rsidRPr="00095259" w:rsidTr="00C00942">
        <w:tc>
          <w:tcPr>
            <w:tcW w:w="3510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Термокамера</w:t>
            </w:r>
            <w:proofErr w:type="spellEnd"/>
          </w:p>
        </w:tc>
        <w:tc>
          <w:tcPr>
            <w:tcW w:w="6627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произвести внешний осмотр оборудования 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проверить наличие и исправность рам 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наличие контрольно-измерительных приборов</w:t>
            </w:r>
          </w:p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наполнить воронку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дымогенератора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на ½ высоты древесной щепой</w:t>
            </w:r>
          </w:p>
        </w:tc>
      </w:tr>
      <w:tr w:rsidR="001D5FCD" w:rsidRPr="00095259" w:rsidTr="00C00942">
        <w:tc>
          <w:tcPr>
            <w:tcW w:w="3510" w:type="dxa"/>
            <w:shd w:val="clear" w:color="auto" w:fill="auto"/>
          </w:tcPr>
          <w:p w:rsidR="001D5FCD" w:rsidRPr="00095259" w:rsidRDefault="001D5FCD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Фаршемешалка</w:t>
            </w:r>
          </w:p>
        </w:tc>
        <w:tc>
          <w:tcPr>
            <w:tcW w:w="6627" w:type="dxa"/>
            <w:shd w:val="clear" w:color="auto" w:fill="auto"/>
          </w:tcPr>
          <w:p w:rsidR="001D5FCD" w:rsidRPr="00095259" w:rsidRDefault="001D5FCD" w:rsidP="000952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исправность оборудования, пусковой аппаратуры</w:t>
            </w:r>
          </w:p>
          <w:p w:rsidR="001D5FCD" w:rsidRPr="00095259" w:rsidRDefault="001D5FCD" w:rsidP="000952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провести внешний осмотр заземления, убедиться в надежности их присоединения к оборудованию и корпусам электродвигателей</w:t>
            </w:r>
          </w:p>
          <w:p w:rsidR="001D5FCD" w:rsidRPr="00095259" w:rsidRDefault="001D5FCD" w:rsidP="000952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проверить работу лопастей фаршемешалки </w:t>
            </w: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попеременным включением кнопок "направо", "налево"</w:t>
            </w:r>
          </w:p>
          <w:p w:rsidR="001D5FCD" w:rsidRPr="00095259" w:rsidRDefault="001D5FCD" w:rsidP="000952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6931BA" w:rsidRPr="00095259" w:rsidTr="00FA6587">
        <w:tc>
          <w:tcPr>
            <w:tcW w:w="3510" w:type="dxa"/>
            <w:shd w:val="clear" w:color="auto" w:fill="auto"/>
          </w:tcPr>
          <w:p w:rsidR="006931BA" w:rsidRPr="00095259" w:rsidRDefault="00DA4A6E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Котлетный автомат</w:t>
            </w:r>
          </w:p>
        </w:tc>
        <w:tc>
          <w:tcPr>
            <w:tcW w:w="6627" w:type="dxa"/>
            <w:shd w:val="clear" w:color="auto" w:fill="auto"/>
          </w:tcPr>
          <w:p w:rsidR="006931BA" w:rsidRPr="00095259" w:rsidRDefault="0033347A" w:rsidP="00095259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095259">
              <w:rPr>
                <w:rFonts w:cs="Times New Roman"/>
                <w:sz w:val="28"/>
                <w:szCs w:val="28"/>
              </w:rPr>
              <w:t xml:space="preserve">- </w:t>
            </w:r>
            <w:r w:rsidR="00DA4A6E" w:rsidRPr="00095259">
              <w:rPr>
                <w:rFonts w:cs="Times New Roman"/>
                <w:sz w:val="28"/>
                <w:szCs w:val="28"/>
              </w:rPr>
              <w:t>провести внешний осмотр и убедиться: в надежности крепления автомата; в надежности заземления защитного</w:t>
            </w:r>
            <w:r w:rsidRPr="00095259">
              <w:rPr>
                <w:rFonts w:cs="Times New Roman"/>
                <w:sz w:val="28"/>
                <w:szCs w:val="28"/>
              </w:rPr>
              <w:t xml:space="preserve">; </w:t>
            </w:r>
            <w:r w:rsidR="00DA4A6E" w:rsidRPr="00095259">
              <w:rPr>
                <w:rFonts w:cs="Times New Roman"/>
                <w:sz w:val="28"/>
                <w:szCs w:val="28"/>
              </w:rPr>
              <w:t xml:space="preserve">в правильности вращения </w:t>
            </w:r>
            <w:proofErr w:type="spellStart"/>
            <w:r w:rsidR="00DA4A6E" w:rsidRPr="00095259">
              <w:rPr>
                <w:rFonts w:cs="Times New Roman"/>
                <w:sz w:val="28"/>
                <w:szCs w:val="28"/>
              </w:rPr>
              <w:t>шестилопастного</w:t>
            </w:r>
            <w:proofErr w:type="spellEnd"/>
            <w:r w:rsidR="00DA4A6E" w:rsidRPr="00095259">
              <w:rPr>
                <w:rFonts w:cs="Times New Roman"/>
                <w:sz w:val="28"/>
                <w:szCs w:val="28"/>
              </w:rPr>
              <w:t xml:space="preserve"> винта.</w:t>
            </w:r>
            <w:r w:rsidRPr="00095259"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</w:tbl>
    <w:p w:rsidR="001D5FCD" w:rsidRPr="00095259" w:rsidRDefault="001D5FCD" w:rsidP="00095259">
      <w:pPr>
        <w:spacing w:line="24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1D5FCD" w:rsidRPr="00095259" w:rsidRDefault="001D5FCD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конкурсанты могут принимать посильное участие в подготовке под непосредственным руководством и в присутствии Эксперта.</w:t>
      </w:r>
    </w:p>
    <w:p w:rsidR="00F4756A" w:rsidRPr="00095259" w:rsidRDefault="00520219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4.1.3.</w:t>
      </w:r>
      <w:r w:rsidRPr="00095259">
        <w:rPr>
          <w:rFonts w:cs="Times New Roman"/>
          <w:position w:val="0"/>
          <w:sz w:val="28"/>
          <w:szCs w:val="28"/>
        </w:rPr>
        <w:t xml:space="preserve"> </w:t>
      </w:r>
      <w:r w:rsidR="001D5FCD" w:rsidRPr="00095259">
        <w:rPr>
          <w:rFonts w:eastAsia="Times New Roman" w:cs="Times New Roman"/>
          <w:color w:val="000000"/>
          <w:sz w:val="28"/>
          <w:szCs w:val="28"/>
        </w:rPr>
        <w:t>В день проведения конкурса</w:t>
      </w:r>
      <w:r w:rsidR="00F4756A" w:rsidRPr="00095259">
        <w:rPr>
          <w:rFonts w:eastAsia="Times New Roman" w:cs="Times New Roman"/>
          <w:color w:val="000000"/>
          <w:sz w:val="28"/>
          <w:szCs w:val="28"/>
        </w:rPr>
        <w:t xml:space="preserve"> конкурсанту необходимо</w:t>
      </w:r>
      <w:proofErr w:type="gramStart"/>
      <w:r w:rsidR="00F4756A" w:rsidRPr="00095259">
        <w:rPr>
          <w:rFonts w:eastAsia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1D5FCD" w:rsidRPr="00095259" w:rsidRDefault="00F4756A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1D5FCD" w:rsidRPr="00095259">
        <w:rPr>
          <w:rFonts w:eastAsia="Times New Roman" w:cs="Times New Roman"/>
          <w:color w:val="000000"/>
          <w:sz w:val="28"/>
          <w:szCs w:val="28"/>
        </w:rPr>
        <w:t xml:space="preserve">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1D5FCD" w:rsidRPr="00095259" w:rsidRDefault="00F4756A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-п</w:t>
      </w:r>
      <w:r w:rsidR="001D5FCD" w:rsidRPr="00095259">
        <w:rPr>
          <w:rFonts w:eastAsia="Times New Roman" w:cs="Times New Roman"/>
          <w:color w:val="000000"/>
          <w:sz w:val="28"/>
          <w:szCs w:val="28"/>
        </w:rPr>
        <w:t xml:space="preserve">ривести в порядок спецодежду, застегнуть ее на все пуговицы, волосы убрать под головной убор, подготовить перчатки и нарукавники.  </w:t>
      </w:r>
    </w:p>
    <w:p w:rsidR="006665A4" w:rsidRPr="00095259" w:rsidRDefault="00F4756A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4.1.4. Ежедневно</w:t>
      </w:r>
      <w:r w:rsidR="006665A4" w:rsidRPr="00095259">
        <w:rPr>
          <w:rFonts w:eastAsia="Times New Roman" w:cs="Times New Roman"/>
          <w:color w:val="000000"/>
          <w:sz w:val="28"/>
          <w:szCs w:val="28"/>
        </w:rPr>
        <w:t>, перед началом выполнения конкурсного задания, в процессе подготовки рабочего места:</w:t>
      </w:r>
    </w:p>
    <w:p w:rsidR="006665A4" w:rsidRPr="00095259" w:rsidRDefault="006665A4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6665A4" w:rsidRPr="00095259" w:rsidRDefault="006665A4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:rsidR="006665A4" w:rsidRPr="00095259" w:rsidRDefault="006665A4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-проверить (визуально) правильность подключения инструмента и оборудования в электросеть;</w:t>
      </w:r>
    </w:p>
    <w:p w:rsidR="006665A4" w:rsidRPr="00095259" w:rsidRDefault="006665A4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6665A4" w:rsidRPr="00095259" w:rsidRDefault="00520219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="00F4756A" w:rsidRPr="00095259">
        <w:rPr>
          <w:rFonts w:eastAsia="Times New Roman" w:cs="Times New Roman"/>
          <w:color w:val="000000"/>
          <w:sz w:val="28"/>
          <w:szCs w:val="28"/>
        </w:rPr>
        <w:t>б</w:t>
      </w:r>
      <w:r w:rsidR="006665A4" w:rsidRPr="00095259">
        <w:rPr>
          <w:rFonts w:eastAsia="Times New Roman" w:cs="Times New Roman"/>
          <w:color w:val="000000"/>
          <w:sz w:val="28"/>
          <w:szCs w:val="28"/>
        </w:rPr>
        <w:t xml:space="preserve">ез спецодежды, </w:t>
      </w:r>
    </w:p>
    <w:p w:rsidR="006665A4" w:rsidRPr="00095259" w:rsidRDefault="00520219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F4756A" w:rsidRPr="00095259">
        <w:rPr>
          <w:rFonts w:eastAsia="Times New Roman" w:cs="Times New Roman"/>
          <w:color w:val="000000"/>
          <w:sz w:val="28"/>
          <w:szCs w:val="28"/>
        </w:rPr>
        <w:t>б</w:t>
      </w:r>
      <w:r w:rsidR="006665A4" w:rsidRPr="00095259">
        <w:rPr>
          <w:rFonts w:eastAsia="Times New Roman" w:cs="Times New Roman"/>
          <w:color w:val="000000"/>
          <w:sz w:val="28"/>
          <w:szCs w:val="28"/>
        </w:rPr>
        <w:t xml:space="preserve">ез средств индивидуальной защиты 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Pr="00095259" w:rsidRDefault="001A206B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:rsidR="001A206B" w:rsidRPr="00095259" w:rsidRDefault="00A8114D" w:rsidP="006D4A9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095259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095259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FB43D4" w:rsidRPr="00095259" w:rsidRDefault="00A8114D" w:rsidP="006D4A9E">
      <w:pP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B43D4" w:rsidRPr="00095259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796"/>
      </w:tblGrid>
      <w:tr w:rsidR="00FB43D4" w:rsidRPr="00095259" w:rsidTr="00C00942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FB43D4" w:rsidRPr="00095259" w:rsidRDefault="00FB43D4" w:rsidP="00095259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FB43D4" w:rsidRPr="00095259" w:rsidRDefault="00FB43D4" w:rsidP="00095259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Требования безопасности</w:t>
            </w:r>
          </w:p>
        </w:tc>
      </w:tr>
      <w:tr w:rsidR="00FB43D4" w:rsidRPr="00095259" w:rsidTr="00C00942">
        <w:tc>
          <w:tcPr>
            <w:tcW w:w="2093" w:type="dxa"/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Нож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жиловочный</w:t>
            </w:r>
            <w:proofErr w:type="spellEnd"/>
          </w:p>
        </w:tc>
        <w:tc>
          <w:tcPr>
            <w:tcW w:w="7796" w:type="dxa"/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При работе следует: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соблюдать осторожность, беречь руки от порезов;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держать нож преимущественно от себя, при движении ножа на себя стоять сбоку от линии движения ножа, не держать руку на линии движения ножа;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при перерывах в работе вкладывать нож в пенал (футляр);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не ходить и не наклоняться с ножом в руках, не переносить </w:t>
            </w:r>
            <w:proofErr w:type="gram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нож</w:t>
            </w:r>
            <w:proofErr w:type="gram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не вложенный в пенал (футляр);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следить за чистотой рук и рукоятки ножа, грязная рукоятка становится скользкой и может привести к травме;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править нож о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в стороне от других участников.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Во время работы не допускается: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использовать ножи с непрочно закрепленными полотнами, с рукоятками, имеющими заусенцы, с затупившимися лезвиями;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производить резкие движения;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подтягивать или передавать ножом мясо;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нарезать сырье и продукты на весу;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проверять остроту лезвия рукой;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оставлять нож в обрабатываемом сырье, полуфабрикатах, готовых изделиях или втыкать его в доски, мясо и т.п.;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опираться на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при правке ножа.</w:t>
            </w:r>
          </w:p>
        </w:tc>
      </w:tr>
      <w:tr w:rsidR="00FB43D4" w:rsidRPr="00095259" w:rsidTr="00C00942">
        <w:tc>
          <w:tcPr>
            <w:tcW w:w="2093" w:type="dxa"/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для </w:t>
            </w: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заточки ножей</w:t>
            </w:r>
          </w:p>
        </w:tc>
        <w:tc>
          <w:tcPr>
            <w:tcW w:w="7796" w:type="dxa"/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 xml:space="preserve">При работе следует: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- соблюдать осторожность;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следить за чистотой рук и рукоятки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мусата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, грязная рукоятка становится скользкой и может привести к травме;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править нож о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в стороне от других участников.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Во время работы не допускается: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использовать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мусаты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с непрочно закрепленными полотнами, с рукоятками, имеющими заусенцы;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производить резкие движения;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опираться на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мусат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при правке ножа.</w:t>
            </w:r>
          </w:p>
        </w:tc>
      </w:tr>
      <w:tr w:rsidR="00FB43D4" w:rsidRPr="00095259" w:rsidTr="00C00942">
        <w:tc>
          <w:tcPr>
            <w:tcW w:w="2093" w:type="dxa"/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Передвижной инвентарь и тара</w:t>
            </w:r>
          </w:p>
        </w:tc>
        <w:tc>
          <w:tcPr>
            <w:tcW w:w="7796" w:type="dxa"/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Передвигать тележки, передвижные стеллажи в направлении «от себя», переносить продукты, сырье только в исправной таре, не загружать тару </w:t>
            </w:r>
            <w:proofErr w:type="gram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более номинальной</w:t>
            </w:r>
            <w:proofErr w:type="gram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массы брутто.</w:t>
            </w:r>
          </w:p>
        </w:tc>
      </w:tr>
      <w:tr w:rsidR="00FB43D4" w:rsidRPr="00095259" w:rsidTr="00C00942">
        <w:tc>
          <w:tcPr>
            <w:tcW w:w="2093" w:type="dxa"/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Мясорубка (волчок)</w:t>
            </w:r>
          </w:p>
        </w:tc>
        <w:tc>
          <w:tcPr>
            <w:tcW w:w="7796" w:type="dxa"/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следует: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перед пуском волчка убедиться в том, что в нем не находится никаких посторонних предметов и что все детали правильно установлены и надежно закреплены;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во избежание попадания рук во вращающийся шнек сырье в волчок подают механизировано, загрузочная горловина волчка, загружаемого вручную, оборудуется предохранительным загрузочным кольцом, подавать в него мясо следует толкателем;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во избежание перегрева электродвигателя волчок загружают равномерно и однородным сырьем;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все операции по техническому обслуживанию и чистке необходимо производить только на выключенной и обесточенной машине;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по окончании работы на волчке выключить электропривод, повесить на пусковое устройство предупредительный плакат «Не включать! Работают люди!» и приступить к санитарно-гигиенической чистке оборудования и рабочего места;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во избежание травм рук снимать ножи нужно осторожно.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Во время работы запрещается: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включать в электрическую сеть волчок с поврежденной изоляцией шнура питания или корпуса штепсельной вилки;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работать на волчке с неисправным заземлением, с поврежденными предохранительными и защитными устройствами;</w:t>
            </w:r>
          </w:p>
          <w:p w:rsidR="00FB43D4" w:rsidRPr="00095259" w:rsidRDefault="00FB43D4" w:rsidP="00095259">
            <w:pPr>
              <w:autoSpaceDE w:val="0"/>
              <w:autoSpaceDN w:val="0"/>
              <w:adjustRightInd w:val="0"/>
              <w:spacing w:line="240" w:lineRule="auto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класть какие-либо посторонние предметы в полости цилиндра и в приемный бункер, так как это может привести к серьезной аварии;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прикасаться к движущимся и вращающимся частям волчка, одежду и инструмент необходимо держать на безопасном расстоянии от него;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- мокрыми руками прикасаться к рубильникам, включать и выключать оборудование;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опускать в загрузочную воронку руки для удержания, направления или вытаскивания сырья, а также очищать руками решетку волчка;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опускать конечности и другие части тела (руки, ноги, голову и пр.) внутрь волчка;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работать на </w:t>
            </w:r>
            <w:proofErr w:type="gram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оборудовании</w:t>
            </w:r>
            <w:proofErr w:type="gram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в случае если на корпусе оборудования ощущается действие электрического тока.</w:t>
            </w:r>
          </w:p>
        </w:tc>
      </w:tr>
      <w:tr w:rsidR="00FB43D4" w:rsidRPr="00095259" w:rsidTr="00FB43D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Куттер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следует: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проследить, чтобы в машине перед пуском не находилось инородных тел;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следить за равномерной подачей сырья, не допускать перегрузки машины;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не допускать образования скользких мест на полу во избежание получения травмы;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включать и выключать оборудование сухими руками и только при помощи кнопок «пуск» и «стоп»;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производить подъем и опускание предохранительной крышки куттера плавно, без рывков;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не использовать детали машины в качестве помоста, не взбираться с их помощью на машину, так как существует опасность падения;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когда чаша наполнена горячей водой или материалом, следует надеть перчатки, чтобы открыть сливную пробку (опасность ожога);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при работающих ножах, руки ни в коем случае не должны находиться в чаше;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перед выключением машины все переключатели должны быть установлены в нулевое положение;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все части машины, находящиеся в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непосредствонном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контакте с фаршем, тщательно очищаются и промываются горячей водой, при этом нужно следить, чтобы вода не попадала в </w:t>
            </w:r>
            <w:proofErr w:type="spellStart"/>
            <w:proofErr w:type="gram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электро-аппаратуру</w:t>
            </w:r>
            <w:proofErr w:type="spellEnd"/>
            <w:proofErr w:type="gram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при наличии напряжения (бьет током) на корпусе оборудования, кожухе, </w:t>
            </w:r>
            <w:proofErr w:type="spellStart"/>
            <w:proofErr w:type="gram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пуско-регулирующей</w:t>
            </w:r>
            <w:proofErr w:type="spellEnd"/>
            <w:proofErr w:type="gram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аппаратуры, возникновении постороннего шума, запаха горящей изоляции, самопроизвольной остановке или неправильном действии механизмов и элементов оборудования остановить (выключить) его кнопкой «стоп» (выключателя) и отключить от электрической сети с помощью пускового устройства, сообщить об этом и до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устранени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неисправностей не включать;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 xml:space="preserve">- для замены ножей куттера нажать кнопку аварийного выключения (если есть), либо выключить главный выключатель,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при работе с ножами куттера есть опасность порезов, следует надевать защитные перчатки;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соблюдать безопасность при открытии/закрытии ножевой, звукоизолирующей или вакуумной крышек, это чревато срезанием или защемлением пальцев, рук, головы или туловища, в опасной области людей быть не должно.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Во время работы запрещается: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вводить руки в опасную зону во время работы машины, дотрагиваться до движущихся частей и деталей;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оставлять без надзора работающее оборудование, допускать к его эксплуатации посторонних лиц;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включать в электрическую сеть куттер с поврежденной изоляцией шнура питания или корпуса штепсельной вилки;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работать на куттере с неисправным заземлением, с поврежденными предохранительными и защитными устройствами;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прикасаться к движущимся и вращающимся частям куттера, приближаться к ним предметами одежды, инструментами;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мокрыми руками прикасаться к рубильникам, включать и выключать оборудование;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работать на </w:t>
            </w:r>
            <w:proofErr w:type="gram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оборудовании</w:t>
            </w:r>
            <w:proofErr w:type="gram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в случае если на корпусе оборудования ощущается действие электрического тока.</w:t>
            </w:r>
          </w:p>
        </w:tc>
      </w:tr>
      <w:tr w:rsidR="00FB43D4" w:rsidRPr="00095259" w:rsidTr="00FB43D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 xml:space="preserve">Шприц колбасный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перекрутчик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следует: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не оставлять работающее оборудование без присмотра;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проследить, чтобы в машине перед пуском не находилось инородных тел;</w:t>
            </w: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br/>
              <w:t>- следить за равномерной подачей сырья, не допускать перегрузки машины;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не допускать образования скользких мест на полу во избежание получения травмы;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включать и выключать оборудование сухими руками и только при помощи кнопок «пуск» и «стоп»;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снимать и устанавливать сменные части оборудования осторожно, без больших усилий и рывков надежно закреплять сменные исполнительные механизмы, рабочие органы, инструмент;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во время работы на шприце следить за стрелкой показаний манометра, она не должна превышать максимально допустимое давление;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не допускать скопление сырья на рабочем месте;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- для обрезания шпагата и концов кишечной оболочки пользоваться специальным ножом, установленным на столе;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при наличии напряжения (бьет током) на корпусе оборудования, кожухе, </w:t>
            </w:r>
            <w:proofErr w:type="spellStart"/>
            <w:proofErr w:type="gram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пуско-регулирующей</w:t>
            </w:r>
            <w:proofErr w:type="spellEnd"/>
            <w:proofErr w:type="gram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аппаратуры, возникновении постороннего шума, запаха горящей изоляции, самопроизвольной остановке или неправильном действии механизмов и элементов оборудования остановить (выключить) его кнопкой «стоп» (выключателя) и отключить от электрической сети с помощью пускового устройства, сообщить об этом и до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устранени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неисправностей не включать.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Во время работы запрещается: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оставлять без надзора работающее оборудование, допускать к его эксплуатации посторонних лиц;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эксплуатировать шприц, имеющий неполадки;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открывать крышку шприца в процессе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шприцевания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промывать и очищать фаршевый цилиндр и выпускные отверстия при включенном электродвигателе;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вводить в загрузочный бункер руки;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включать в электрическую сеть шприц с поврежденной изоляцией шнура питания или корпуса штепсельной вилки;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работать на шприце с неисправным заземлением, с поврежденными предохранительными и защитными устройствами.</w:t>
            </w:r>
          </w:p>
        </w:tc>
      </w:tr>
      <w:tr w:rsidR="00FB43D4" w:rsidRPr="00095259" w:rsidTr="00FB43D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 xml:space="preserve">Универсальная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термокамера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следует: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пуск оборудования производить сухими руками в полном соответствии с инструкцией по эксплуатации;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подачу пара и горячей воды производить постепенно, открывая </w:t>
            </w:r>
            <w:proofErr w:type="gram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¼ оборота вентиля;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 следить за чистотой пола в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термокамерах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, за исправностью напольных решеток, не допускать образования сколов и загрязнений;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следить за герметичностью паропроводов;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не оставлять работающее оборудование без присмотра и не допускать посторонних на свое рабочее место;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следить за показаниями контрольно - измерительных приборов;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учитывать угрозу получения ожогов при контакте с элементами камеры или дверьми варочного блока,  во время работы с данными</w:t>
            </w: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br/>
              <w:t xml:space="preserve">блоками необходимо надевать теплоизолированные защитные перчатки.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Дымогенераторы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 xml:space="preserve">- при ручной загрузке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дымогенераторов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остерегаться ожогов, стоять сбоку от аппарата, загрузку опилок производить специальными приспособлениями (совком, лопатой);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опилки на сгорание подавать постепенно, во избежание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спрессования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пользоваться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ворошителем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наполнить воронку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дымогенератора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на ½ высоты древесной щепой, включить </w:t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ворошитель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на 1-2 минуты, чтобы щепа попала в камеру горения, открыть кран подачи холодной воды к водяной завесе, поджечь опилки в камере горения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по мере накопления золы в зольном отсеке освобождать его, ссыпать золу только в специальные ёмкости, заливая водой во избежание загорания.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Термокамеры</w:t>
            </w:r>
            <w:proofErr w:type="spellEnd"/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использовать только исправные рамы и палки;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после загрузки рам в камеры закрыть дверь с помощью затвора;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не оставлять рамы в проходах;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загрузку, выгрузку и перемещение рам производить в рукавицах;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не производить разгрузку камер без предварительного ее проветривания;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перед выгрузкой перекрыть паровой вентиль и повесить на нем плакат «Не включать. Работают люди!»;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во избежание ожогов не касаться дверей камеры.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Во время работы запрещается: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производить на работающем оборудовании чистку, смазку, регулирование и устранение неполадок в работе;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направлять струю воды на электроприборы;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брать мокрыми руками электрические кабели, розетки и</w:t>
            </w: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клеммные</w:t>
            </w:r>
            <w:proofErr w:type="spellEnd"/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коробки.</w:t>
            </w:r>
          </w:p>
        </w:tc>
      </w:tr>
      <w:tr w:rsidR="00FB43D4" w:rsidRPr="00095259" w:rsidTr="00FB43D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Фаршемешалка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следует: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включение оборудования производить только сухими руками;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следить за исправностью блокировочных устройств, не допускать преднамеренного выхода их из строя;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при работе на фаршемешалке не менять направление вращения лопастей фаршемешалки до полной их остановки;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не работать на фаршемешалке без предохранительного ограждения (крестовины) на загрузочной воронке;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выгружать сырье из фаршемешалки вращающимися лопастями при закрытой решетчатой крышке;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Во время работы запрещается: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вводить руки в опасную зону во время работы машины, </w:t>
            </w: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дотрагиваться до движущихся частей и деталей;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оставлять без надзора работающее оборудование, допускать к его эксплуатации посторонних лиц; 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работать на машине при снятых ограждениях и открытой крышке;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включать в электрическую сеть оборудование с поврежденной изоляцией шнура питания или корпуса штепсельной вилки;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работать на оборудовании с неисправным заземлением, с поврежденными предохранительными и защитными устройствами;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прикасаться к движущимся и вращающимся частям фаршемешалки, приближаться к ним предметами одежды, инструментами;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мокрыми руками прикасаться к рубильникам, включать и выключать оборудование;</w:t>
            </w:r>
          </w:p>
          <w:p w:rsidR="00FB43D4" w:rsidRPr="00095259" w:rsidRDefault="00FB43D4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- работать на оборудовании, в случае если на корпусе оборудования ощущается действие электрического тока.</w:t>
            </w:r>
          </w:p>
        </w:tc>
      </w:tr>
      <w:tr w:rsidR="00FB43D4" w:rsidRPr="00095259" w:rsidTr="00FB43D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D4" w:rsidRPr="00095259" w:rsidRDefault="00FA6587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Котлетный автомат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D4" w:rsidRPr="00095259" w:rsidRDefault="00FA6587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следует:</w:t>
            </w:r>
          </w:p>
          <w:p w:rsidR="00FA6587" w:rsidRPr="00095259" w:rsidRDefault="00FA6587" w:rsidP="00095259">
            <w:pPr>
              <w:spacing w:line="240" w:lineRule="auto"/>
              <w:jc w:val="both"/>
              <w:outlineLvl w:val="9"/>
              <w:rPr>
                <w:rFonts w:cs="Times New Roman"/>
                <w:sz w:val="28"/>
                <w:szCs w:val="28"/>
              </w:rPr>
            </w:pPr>
            <w:r w:rsidRPr="00095259">
              <w:rPr>
                <w:rFonts w:cs="Times New Roman"/>
                <w:sz w:val="28"/>
                <w:szCs w:val="28"/>
              </w:rPr>
              <w:t>- произвести внешний осмотр автомата котлетного;</w:t>
            </w:r>
          </w:p>
          <w:p w:rsidR="00FA6587" w:rsidRPr="00095259" w:rsidRDefault="00FA6587" w:rsidP="00095259">
            <w:pPr>
              <w:spacing w:line="240" w:lineRule="auto"/>
              <w:jc w:val="both"/>
              <w:outlineLvl w:val="9"/>
              <w:rPr>
                <w:rFonts w:cs="Times New Roman"/>
                <w:sz w:val="28"/>
                <w:szCs w:val="28"/>
              </w:rPr>
            </w:pPr>
            <w:r w:rsidRPr="00095259">
              <w:rPr>
                <w:rFonts w:cs="Times New Roman"/>
                <w:sz w:val="28"/>
                <w:szCs w:val="28"/>
              </w:rPr>
              <w:t>- проверить правильность направления вращения вала электродвигателя (диск конвейерный должен вращаться по часовой стрелке).</w:t>
            </w:r>
          </w:p>
          <w:p w:rsidR="00FA6587" w:rsidRPr="00095259" w:rsidRDefault="00FA6587" w:rsidP="00095259">
            <w:pPr>
              <w:spacing w:line="240" w:lineRule="auto"/>
              <w:jc w:val="both"/>
              <w:outlineLvl w:val="9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095259">
              <w:rPr>
                <w:rFonts w:cs="Times New Roman"/>
                <w:sz w:val="28"/>
                <w:szCs w:val="28"/>
              </w:rPr>
              <w:t xml:space="preserve">Категорически запрещается во время работы автомата котлетного прикасаться к конвейерному диску, столу, поршням; </w:t>
            </w:r>
            <w:proofErr w:type="gramStart"/>
            <w:r w:rsidRPr="00095259">
              <w:rPr>
                <w:rFonts w:cs="Times New Roman"/>
                <w:sz w:val="28"/>
                <w:szCs w:val="28"/>
              </w:rPr>
              <w:t>опускать</w:t>
            </w:r>
            <w:proofErr w:type="gramEnd"/>
            <w:r w:rsidRPr="00095259">
              <w:rPr>
                <w:rFonts w:cs="Times New Roman"/>
                <w:sz w:val="28"/>
                <w:szCs w:val="28"/>
              </w:rPr>
              <w:t xml:space="preserve"> а загрузочный цилиндр руки; производить отчистку стола, поршней, диска конвейерного, скребка</w:t>
            </w:r>
          </w:p>
        </w:tc>
      </w:tr>
    </w:tbl>
    <w:p w:rsidR="001A206B" w:rsidRPr="00095259" w:rsidRDefault="001A206B" w:rsidP="0009525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ED32BB" w:rsidRPr="00095259" w:rsidRDefault="00A8114D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5.3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D32BB" w:rsidRPr="00095259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:rsidR="00ED32BB" w:rsidRPr="00095259" w:rsidRDefault="00AC3C6C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ED32BB" w:rsidRPr="00095259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ED32BB" w:rsidRPr="00095259" w:rsidRDefault="00AC3C6C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ED32BB" w:rsidRPr="00095259">
        <w:rPr>
          <w:rFonts w:eastAsia="Times New Roman" w:cs="Times New Roman"/>
          <w:color w:val="000000"/>
          <w:sz w:val="28"/>
          <w:szCs w:val="28"/>
        </w:rPr>
        <w:t xml:space="preserve"> соблюдать настоящую инструкцию;</w:t>
      </w:r>
    </w:p>
    <w:p w:rsidR="00ED32BB" w:rsidRPr="00095259" w:rsidRDefault="00AC3C6C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ED32BB" w:rsidRPr="00095259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ED32BB" w:rsidRPr="00095259" w:rsidRDefault="00AC3C6C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ED32BB" w:rsidRPr="00095259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:rsidR="00ED32BB" w:rsidRPr="00095259" w:rsidRDefault="00AC3C6C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ED32BB" w:rsidRPr="00095259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:rsidR="00ED32BB" w:rsidRPr="00095259" w:rsidRDefault="00AC3C6C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-</w:t>
      </w:r>
      <w:r w:rsidR="00ED32BB" w:rsidRPr="00095259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:rsidR="00ED32BB" w:rsidRPr="00095259" w:rsidRDefault="00520219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lastRenderedPageBreak/>
        <w:t xml:space="preserve">5.4. </w:t>
      </w:r>
      <w:r w:rsidR="00ED32BB" w:rsidRPr="00095259">
        <w:rPr>
          <w:rFonts w:eastAsia="Times New Roman" w:cs="Times New Roman"/>
          <w:color w:val="000000"/>
          <w:sz w:val="28"/>
          <w:szCs w:val="28"/>
        </w:rPr>
        <w:t xml:space="preserve">Конкурсанту запрещается работать </w:t>
      </w:r>
      <w:r w:rsidR="00FA6587" w:rsidRPr="00095259">
        <w:rPr>
          <w:rFonts w:eastAsia="Times New Roman" w:cs="Times New Roman"/>
          <w:color w:val="000000"/>
          <w:sz w:val="28"/>
          <w:szCs w:val="28"/>
        </w:rPr>
        <w:t>н</w:t>
      </w:r>
      <w:r w:rsidR="00ED32BB" w:rsidRPr="00095259">
        <w:rPr>
          <w:rFonts w:eastAsia="Times New Roman" w:cs="Times New Roman"/>
          <w:color w:val="000000"/>
          <w:sz w:val="28"/>
          <w:szCs w:val="28"/>
        </w:rPr>
        <w:t>а неисправном оборудовании</w:t>
      </w:r>
      <w:proofErr w:type="gramStart"/>
      <w:r w:rsidR="00ED32BB" w:rsidRPr="00095259">
        <w:rPr>
          <w:rFonts w:eastAsia="Times New Roman" w:cs="Times New Roman"/>
          <w:color w:val="000000"/>
          <w:sz w:val="28"/>
          <w:szCs w:val="28"/>
        </w:rPr>
        <w:t xml:space="preserve"> .</w:t>
      </w:r>
      <w:proofErr w:type="gramEnd"/>
      <w:r w:rsidR="00ED32BB" w:rsidRPr="00095259">
        <w:rPr>
          <w:rFonts w:eastAsia="Times New Roman" w:cs="Times New Roman"/>
          <w:color w:val="000000"/>
          <w:sz w:val="28"/>
          <w:szCs w:val="28"/>
        </w:rPr>
        <w:t xml:space="preserve">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520219" w:rsidRPr="00095259" w:rsidRDefault="00520219" w:rsidP="006D4A9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7" w:name="_heading=h.1t3h5sf"/>
      <w:bookmarkEnd w:id="7"/>
    </w:p>
    <w:p w:rsidR="001A206B" w:rsidRPr="00095259" w:rsidRDefault="00A8114D" w:rsidP="006D4A9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095259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095259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095259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095259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095259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AC3C6C" w:rsidRPr="00095259" w:rsidRDefault="00AC3C6C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 xml:space="preserve">6.2.1. </w:t>
      </w:r>
      <w:r w:rsidR="00520219" w:rsidRPr="00095259">
        <w:rPr>
          <w:rFonts w:eastAsia="Times New Roman" w:cs="Times New Roman"/>
          <w:color w:val="000000"/>
          <w:sz w:val="28"/>
          <w:szCs w:val="28"/>
        </w:rPr>
        <w:t>В</w:t>
      </w:r>
      <w:r w:rsidRPr="00095259">
        <w:rPr>
          <w:rFonts w:eastAsia="Times New Roman" w:cs="Times New Roman"/>
          <w:color w:val="000000"/>
          <w:sz w:val="28"/>
          <w:szCs w:val="28"/>
        </w:rPr>
        <w:t>озможным способом постараться загасить пламя в "зародыше" с обязательным соблюдением мер личной безопасности.</w:t>
      </w:r>
    </w:p>
    <w:p w:rsidR="00AC3C6C" w:rsidRPr="00095259" w:rsidRDefault="00AC3C6C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6.2.</w:t>
      </w:r>
      <w:r w:rsidR="00520219" w:rsidRPr="00095259">
        <w:rPr>
          <w:rFonts w:eastAsia="Times New Roman" w:cs="Times New Roman"/>
          <w:color w:val="000000"/>
          <w:sz w:val="28"/>
          <w:szCs w:val="28"/>
        </w:rPr>
        <w:t>2. При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095259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6.</w:t>
      </w:r>
      <w:r w:rsidR="00520219" w:rsidRPr="00095259">
        <w:rPr>
          <w:rFonts w:eastAsia="Times New Roman" w:cs="Times New Roman"/>
          <w:color w:val="000000"/>
          <w:sz w:val="28"/>
          <w:szCs w:val="28"/>
        </w:rPr>
        <w:t>4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095259">
        <w:rPr>
          <w:rFonts w:eastAsia="Times New Roman" w:cs="Times New Roman"/>
          <w:color w:val="000000"/>
          <w:sz w:val="28"/>
          <w:szCs w:val="28"/>
        </w:rPr>
        <w:t>6.</w:t>
      </w:r>
      <w:r w:rsidR="00520219" w:rsidRPr="00095259">
        <w:rPr>
          <w:rFonts w:eastAsia="Times New Roman" w:cs="Times New Roman"/>
          <w:color w:val="000000"/>
          <w:sz w:val="28"/>
          <w:szCs w:val="28"/>
        </w:rPr>
        <w:t>4</w:t>
      </w:r>
      <w:r w:rsidRPr="00095259">
        <w:rPr>
          <w:rFonts w:eastAsia="Times New Roman" w:cs="Times New Roman"/>
          <w:color w:val="000000"/>
          <w:sz w:val="28"/>
          <w:szCs w:val="28"/>
        </w:rPr>
        <w:t>.1</w:t>
      </w:r>
      <w:r w:rsidR="00195C80" w:rsidRPr="00095259">
        <w:rPr>
          <w:rFonts w:eastAsia="Times New Roman" w:cs="Times New Roman"/>
          <w:color w:val="000000"/>
          <w:sz w:val="28"/>
          <w:szCs w:val="28"/>
        </w:rPr>
        <w:t>.</w:t>
      </w:r>
      <w:r w:rsidRPr="00095259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AC3C6C" w:rsidRPr="0009525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95259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</w:t>
      </w:r>
      <w:r>
        <w:rPr>
          <w:rFonts w:eastAsia="Times New Roman" w:cs="Times New Roman"/>
          <w:color w:val="000000"/>
          <w:sz w:val="28"/>
          <w:szCs w:val="28"/>
        </w:rPr>
        <w:t xml:space="preserve">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520219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520219" w:rsidRDefault="00520219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6.4.3.</w:t>
      </w:r>
      <w:r w:rsidRPr="00520219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C3C6C">
        <w:rPr>
          <w:rFonts w:eastAsia="Times New Roman" w:cs="Times New Roman"/>
          <w:color w:val="000000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</w:t>
      </w:r>
      <w:r w:rsidRPr="00AC3C6C">
        <w:rPr>
          <w:rFonts w:eastAsia="Times New Roman" w:cs="Times New Roman"/>
          <w:color w:val="000000"/>
          <w:sz w:val="28"/>
          <w:szCs w:val="28"/>
        </w:rPr>
        <w:lastRenderedPageBreak/>
        <w:t>признаков удушья лечь на пол и как можно быстрее ползти в сторону эвакуационного выхода.</w:t>
      </w:r>
    </w:p>
    <w:p w:rsidR="001A206B" w:rsidRDefault="00A8114D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520219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A206B" w:rsidRDefault="00A8114D" w:rsidP="006D4A9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После окончания работ каждый конкурсант обязан:</w:t>
      </w:r>
    </w:p>
    <w:p w:rsidR="00AC3C6C" w:rsidRPr="00AC3C6C" w:rsidRDefault="00861806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proofErr w:type="gramStart"/>
      <w:r w:rsidR="00AC3C6C" w:rsidRPr="00AC3C6C">
        <w:rPr>
          <w:rFonts w:eastAsia="Times New Roman" w:cs="Times New Roman"/>
          <w:color w:val="000000"/>
          <w:sz w:val="28"/>
          <w:szCs w:val="28"/>
        </w:rPr>
        <w:t>П</w:t>
      </w:r>
      <w:proofErr w:type="gramEnd"/>
      <w:r w:rsidR="00AC3C6C" w:rsidRPr="00AC3C6C">
        <w:rPr>
          <w:rFonts w:eastAsia="Times New Roman" w:cs="Times New Roman"/>
          <w:color w:val="000000"/>
          <w:sz w:val="28"/>
          <w:szCs w:val="28"/>
        </w:rPr>
        <w:t xml:space="preserve">ривести в порядок рабочее место. </w:t>
      </w:r>
    </w:p>
    <w:p w:rsidR="00AC3C6C" w:rsidRPr="00520219" w:rsidRDefault="00861806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7.2.</w:t>
      </w:r>
      <w:r w:rsidRPr="00520219">
        <w:rPr>
          <w:rFonts w:eastAsia="Times New Roman" w:cs="Times New Roman"/>
          <w:color w:val="000000"/>
          <w:sz w:val="28"/>
          <w:szCs w:val="28"/>
        </w:rPr>
        <w:t xml:space="preserve"> Убрать</w:t>
      </w:r>
      <w:r w:rsidR="00AC3C6C" w:rsidRPr="00520219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 в отведенное для хранений место.</w:t>
      </w:r>
    </w:p>
    <w:p w:rsidR="00AC3C6C" w:rsidRPr="00520219" w:rsidRDefault="00861806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7.3.</w:t>
      </w:r>
      <w:r w:rsidRPr="00520219">
        <w:rPr>
          <w:rFonts w:eastAsia="Times New Roman" w:cs="Times New Roman"/>
          <w:color w:val="000000"/>
          <w:sz w:val="28"/>
          <w:szCs w:val="28"/>
        </w:rPr>
        <w:t xml:space="preserve"> Отключить</w:t>
      </w:r>
      <w:r w:rsidR="00AC3C6C" w:rsidRPr="00520219">
        <w:rPr>
          <w:rFonts w:eastAsia="Times New Roman" w:cs="Times New Roman"/>
          <w:color w:val="000000"/>
          <w:sz w:val="28"/>
          <w:szCs w:val="28"/>
        </w:rPr>
        <w:t xml:space="preserve"> инструмент и оборудование от сети.</w:t>
      </w:r>
    </w:p>
    <w:p w:rsidR="00AC3C6C" w:rsidRPr="00520219" w:rsidRDefault="00861806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7.4.</w:t>
      </w:r>
      <w:r w:rsidRPr="00520219">
        <w:rPr>
          <w:rFonts w:eastAsia="Times New Roman" w:cs="Times New Roman"/>
          <w:color w:val="000000"/>
          <w:sz w:val="28"/>
          <w:szCs w:val="28"/>
        </w:rPr>
        <w:t xml:space="preserve"> Инструмент</w:t>
      </w:r>
      <w:r w:rsidR="00AC3C6C" w:rsidRPr="00520219">
        <w:rPr>
          <w:rFonts w:eastAsia="Times New Roman" w:cs="Times New Roman"/>
          <w:color w:val="000000"/>
          <w:sz w:val="28"/>
          <w:szCs w:val="28"/>
        </w:rPr>
        <w:t xml:space="preserve"> убрать в специально предназначенное для хранений место.</w:t>
      </w:r>
    </w:p>
    <w:p w:rsidR="00AC3C6C" w:rsidRPr="00520219" w:rsidRDefault="00861806" w:rsidP="006D4A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567"/>
        <w:jc w:val="both"/>
        <w:rPr>
          <w:rFonts w:cs="Times New Roman"/>
          <w:position w:val="0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7.5. </w:t>
      </w:r>
      <w:r w:rsidR="00AC3C6C" w:rsidRPr="00520219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</w:t>
      </w:r>
      <w:r w:rsidR="00AC3C6C" w:rsidRPr="00520219">
        <w:rPr>
          <w:rFonts w:cs="Times New Roman"/>
          <w:position w:val="0"/>
        </w:rPr>
        <w:t>.</w:t>
      </w:r>
    </w:p>
    <w:p w:rsidR="001A206B" w:rsidRDefault="001A206B" w:rsidP="006D4A9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4943D0">
      <w:footerReference w:type="default" r:id="rId12"/>
      <w:footerReference w:type="first" r:id="rId13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18D" w:rsidRDefault="00C8418D">
      <w:pPr>
        <w:spacing w:line="240" w:lineRule="auto"/>
      </w:pPr>
      <w:r>
        <w:separator/>
      </w:r>
    </w:p>
  </w:endnote>
  <w:endnote w:type="continuationSeparator" w:id="0">
    <w:p w:rsidR="00C8418D" w:rsidRDefault="00C8418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68007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D4A9E">
      <w:rPr>
        <w:rFonts w:ascii="Calibri" w:hAnsi="Calibri"/>
        <w:noProof/>
        <w:color w:val="000000"/>
        <w:sz w:val="22"/>
        <w:szCs w:val="22"/>
      </w:rPr>
      <w:t>17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18D" w:rsidRDefault="00C8418D">
      <w:pPr>
        <w:spacing w:line="240" w:lineRule="auto"/>
      </w:pPr>
      <w:r>
        <w:separator/>
      </w:r>
    </w:p>
  </w:footnote>
  <w:footnote w:type="continuationSeparator" w:id="0">
    <w:p w:rsidR="00C8418D" w:rsidRDefault="00C841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06B"/>
    <w:rsid w:val="00003B68"/>
    <w:rsid w:val="00004270"/>
    <w:rsid w:val="00067573"/>
    <w:rsid w:val="00095259"/>
    <w:rsid w:val="000D784A"/>
    <w:rsid w:val="0013200E"/>
    <w:rsid w:val="00195C80"/>
    <w:rsid w:val="001A206B"/>
    <w:rsid w:val="001D5FCD"/>
    <w:rsid w:val="00325995"/>
    <w:rsid w:val="0033347A"/>
    <w:rsid w:val="004943D0"/>
    <w:rsid w:val="004E349B"/>
    <w:rsid w:val="00502B25"/>
    <w:rsid w:val="00520219"/>
    <w:rsid w:val="00584FB3"/>
    <w:rsid w:val="005F0623"/>
    <w:rsid w:val="006665A4"/>
    <w:rsid w:val="00680072"/>
    <w:rsid w:val="006931BA"/>
    <w:rsid w:val="006D4A9E"/>
    <w:rsid w:val="00721165"/>
    <w:rsid w:val="007972DB"/>
    <w:rsid w:val="00861806"/>
    <w:rsid w:val="008A0253"/>
    <w:rsid w:val="009269AB"/>
    <w:rsid w:val="00940A53"/>
    <w:rsid w:val="00A650BF"/>
    <w:rsid w:val="00A7162A"/>
    <w:rsid w:val="00A74F0F"/>
    <w:rsid w:val="00A8114D"/>
    <w:rsid w:val="00AC3C6C"/>
    <w:rsid w:val="00AF6D57"/>
    <w:rsid w:val="00B366B4"/>
    <w:rsid w:val="00C8418D"/>
    <w:rsid w:val="00DA4A6E"/>
    <w:rsid w:val="00ED32BB"/>
    <w:rsid w:val="00F26301"/>
    <w:rsid w:val="00F4756A"/>
    <w:rsid w:val="00F66017"/>
    <w:rsid w:val="00F83999"/>
    <w:rsid w:val="00FA6587"/>
    <w:rsid w:val="00FB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4943D0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4943D0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4943D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4943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943D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4943D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943D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4943D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943D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943D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943D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943D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943D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943D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943D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943D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943D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943D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943D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943D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943D0"/>
    <w:rPr>
      <w:sz w:val="24"/>
      <w:szCs w:val="24"/>
    </w:rPr>
  </w:style>
  <w:style w:type="character" w:customStyle="1" w:styleId="QuoteChar">
    <w:name w:val="Quote Char"/>
    <w:uiPriority w:val="29"/>
    <w:rsid w:val="004943D0"/>
    <w:rPr>
      <w:i/>
    </w:rPr>
  </w:style>
  <w:style w:type="character" w:customStyle="1" w:styleId="IntenseQuoteChar">
    <w:name w:val="Intense Quote Char"/>
    <w:uiPriority w:val="30"/>
    <w:rsid w:val="004943D0"/>
    <w:rPr>
      <w:i/>
    </w:rPr>
  </w:style>
  <w:style w:type="character" w:customStyle="1" w:styleId="HeaderChar">
    <w:name w:val="Header Char"/>
    <w:basedOn w:val="a0"/>
    <w:uiPriority w:val="99"/>
    <w:rsid w:val="004943D0"/>
  </w:style>
  <w:style w:type="character" w:customStyle="1" w:styleId="CaptionChar">
    <w:name w:val="Caption Char"/>
    <w:uiPriority w:val="99"/>
    <w:rsid w:val="004943D0"/>
  </w:style>
  <w:style w:type="character" w:customStyle="1" w:styleId="FootnoteTextChar">
    <w:name w:val="Footnote Text Char"/>
    <w:uiPriority w:val="99"/>
    <w:rsid w:val="004943D0"/>
    <w:rPr>
      <w:sz w:val="18"/>
    </w:rPr>
  </w:style>
  <w:style w:type="character" w:customStyle="1" w:styleId="EndnoteTextChar">
    <w:name w:val="Endnote Text Char"/>
    <w:uiPriority w:val="99"/>
    <w:rsid w:val="004943D0"/>
    <w:rPr>
      <w:sz w:val="20"/>
    </w:rPr>
  </w:style>
  <w:style w:type="character" w:customStyle="1" w:styleId="11">
    <w:name w:val="Заголовок 1 Знак1"/>
    <w:link w:val="1"/>
    <w:uiPriority w:val="9"/>
    <w:rsid w:val="004943D0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4943D0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4943D0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4943D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4943D0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4943D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4943D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4943D0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4943D0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4943D0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4943D0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4943D0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4943D0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4943D0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943D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943D0"/>
    <w:rPr>
      <w:i/>
    </w:rPr>
  </w:style>
  <w:style w:type="paragraph" w:styleId="aa">
    <w:name w:val="header"/>
    <w:basedOn w:val="a"/>
    <w:link w:val="10"/>
    <w:hidden/>
    <w:qFormat/>
    <w:rsid w:val="004943D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4943D0"/>
  </w:style>
  <w:style w:type="paragraph" w:styleId="ab">
    <w:name w:val="footer"/>
    <w:basedOn w:val="a"/>
    <w:link w:val="12"/>
    <w:hidden/>
    <w:qFormat/>
    <w:rsid w:val="004943D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4943D0"/>
  </w:style>
  <w:style w:type="paragraph" w:styleId="ac">
    <w:name w:val="caption"/>
    <w:basedOn w:val="a"/>
    <w:next w:val="a"/>
    <w:uiPriority w:val="35"/>
    <w:semiHidden/>
    <w:unhideWhenUsed/>
    <w:qFormat/>
    <w:rsid w:val="004943D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4943D0"/>
  </w:style>
  <w:style w:type="table" w:styleId="ad">
    <w:name w:val="Table Grid"/>
    <w:basedOn w:val="a1"/>
    <w:hidden/>
    <w:qFormat/>
    <w:rsid w:val="004943D0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943D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943D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943D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943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943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943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943D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943D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943D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943D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943D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943D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943D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943D0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943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943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943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943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943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943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943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943D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943D0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943D0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943D0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943D0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943D0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943D0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943D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943D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4943D0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4943D0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4943D0"/>
    <w:rPr>
      <w:sz w:val="18"/>
    </w:rPr>
  </w:style>
  <w:style w:type="character" w:styleId="af0">
    <w:name w:val="footnote reference"/>
    <w:hidden/>
    <w:qFormat/>
    <w:rsid w:val="004943D0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4943D0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4943D0"/>
    <w:rPr>
      <w:sz w:val="20"/>
    </w:rPr>
  </w:style>
  <w:style w:type="character" w:styleId="af3">
    <w:name w:val="endnote reference"/>
    <w:uiPriority w:val="99"/>
    <w:semiHidden/>
    <w:unhideWhenUsed/>
    <w:rsid w:val="004943D0"/>
    <w:rPr>
      <w:vertAlign w:val="superscript"/>
    </w:rPr>
  </w:style>
  <w:style w:type="paragraph" w:styleId="14">
    <w:name w:val="toc 1"/>
    <w:basedOn w:val="a"/>
    <w:next w:val="a"/>
    <w:hidden/>
    <w:qFormat/>
    <w:rsid w:val="004943D0"/>
  </w:style>
  <w:style w:type="paragraph" w:styleId="23">
    <w:name w:val="toc 2"/>
    <w:basedOn w:val="a"/>
    <w:next w:val="a"/>
    <w:hidden/>
    <w:qFormat/>
    <w:rsid w:val="004943D0"/>
    <w:pPr>
      <w:ind w:left="240"/>
    </w:pPr>
  </w:style>
  <w:style w:type="paragraph" w:styleId="31">
    <w:name w:val="toc 3"/>
    <w:basedOn w:val="a"/>
    <w:next w:val="a"/>
    <w:uiPriority w:val="39"/>
    <w:unhideWhenUsed/>
    <w:rsid w:val="004943D0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4943D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4943D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943D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943D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943D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943D0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4943D0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4943D0"/>
  </w:style>
  <w:style w:type="table" w:customStyle="1" w:styleId="TableNormal">
    <w:name w:val="Table Normal"/>
    <w:rsid w:val="004943D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4943D0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4943D0"/>
    <w:pPr>
      <w:ind w:left="720"/>
    </w:pPr>
  </w:style>
  <w:style w:type="paragraph" w:styleId="af7">
    <w:name w:val="Balloon Text"/>
    <w:basedOn w:val="a"/>
    <w:hidden/>
    <w:qFormat/>
    <w:rsid w:val="004943D0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4943D0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4943D0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4943D0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4943D0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4943D0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4943D0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4943D0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4943D0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4943D0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4943D0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4943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4943D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Strong"/>
    <w:basedOn w:val="a0"/>
    <w:uiPriority w:val="22"/>
    <w:qFormat/>
    <w:rsid w:val="000D78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ublication.pravo.gov.ru/Document/View/000120201214003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ublication.pravo.gov.ru/Document/View/000120211125003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ublication.pravo.gov.ru/Document/View/000120201224006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4052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2</cp:revision>
  <dcterms:created xsi:type="dcterms:W3CDTF">2025-03-20T13:34:00Z</dcterms:created>
  <dcterms:modified xsi:type="dcterms:W3CDTF">2025-03-20T13:34:00Z</dcterms:modified>
</cp:coreProperties>
</file>